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2D528D7E" w:rsidR="00082F5F" w:rsidRPr="0071339F" w:rsidRDefault="00382B60" w:rsidP="00082F5F">
      <w:pPr>
        <w:jc w:val="center"/>
        <w:rPr>
          <w:rFonts w:ascii="Times New Roman" w:hAnsi="Times New Roman" w:cs="Times New Roman"/>
          <w:b/>
          <w:bCs/>
          <w:sz w:val="26"/>
          <w:szCs w:val="26"/>
        </w:rPr>
      </w:pPr>
      <w:r>
        <w:rPr>
          <w:rFonts w:ascii="Times New Roman" w:hAnsi="Times New Roman" w:cs="Times New Roman"/>
          <w:b/>
          <w:bCs/>
          <w:sz w:val="26"/>
          <w:szCs w:val="26"/>
        </w:rPr>
        <w:t>BOYA İŞLERİNDE ÇALIŞMA TALİMATI</w:t>
      </w:r>
    </w:p>
    <w:p w14:paraId="7255ED3E" w14:textId="54D411E6"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382B60">
        <w:rPr>
          <w:rStyle w:val="FontStyle97"/>
          <w:rFonts w:ascii="Times New Roman" w:hAnsi="Times New Roman" w:cs="Times New Roman"/>
          <w:sz w:val="22"/>
          <w:szCs w:val="22"/>
        </w:rPr>
        <w:t>boya işlerinde</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46AA74E9"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382B60">
        <w:rPr>
          <w:rStyle w:val="FontStyle97"/>
          <w:rFonts w:ascii="Times New Roman" w:hAnsi="Times New Roman" w:cs="Times New Roman"/>
          <w:sz w:val="22"/>
          <w:szCs w:val="22"/>
        </w:rPr>
        <w:t xml:space="preserve">boya işlerinde çalışan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2EA07935"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w:t>
      </w:r>
      <w:r w:rsidR="00F10A92">
        <w:rPr>
          <w:rStyle w:val="FontStyle97"/>
          <w:rFonts w:ascii="Times New Roman" w:hAnsi="Times New Roman" w:cs="Times New Roman"/>
          <w:sz w:val="22"/>
          <w:szCs w:val="22"/>
        </w:rPr>
        <w:t xml:space="preserve">, </w:t>
      </w:r>
      <w:r w:rsidRPr="0071339F">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0EEB224B" w14:textId="77777777" w:rsidR="009B14FC" w:rsidRDefault="00BB7C5C" w:rsidP="006C41D6">
      <w:pPr>
        <w:spacing w:line="240" w:lineRule="auto"/>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716B697B" w14:textId="4F716779" w:rsidR="006C41D6"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6C41D6">
        <w:rPr>
          <w:rFonts w:ascii="Times New Roman" w:hAnsi="Times New Roman" w:cs="Times New Roman"/>
          <w:color w:val="444444"/>
          <w:shd w:val="clear" w:color="auto" w:fill="FFFFFF"/>
        </w:rPr>
        <w:t xml:space="preserve">Boya yapacak olan işçiler bu iş için yeterli sağlık şartları ve yeterli bilgiye sahip olacaktır, bu işçilerin akciğer röntgenlerinin önceden çekilip kontrol ettirilmiş olması </w:t>
      </w:r>
      <w:r w:rsidRPr="006C41D6">
        <w:rPr>
          <w:rFonts w:ascii="Times New Roman" w:hAnsi="Times New Roman" w:cs="Times New Roman"/>
          <w:color w:val="444444"/>
          <w:shd w:val="clear" w:color="auto" w:fill="FFFFFF"/>
        </w:rPr>
        <w:t>gerekmektedir.</w:t>
      </w:r>
      <w:r w:rsidRPr="006C41D6">
        <w:rPr>
          <w:rStyle w:val="tr"/>
          <w:rFonts w:ascii="Times New Roman" w:hAnsi="Times New Roman" w:cs="Times New Roman"/>
          <w:color w:val="444444"/>
          <w:shd w:val="clear" w:color="auto" w:fill="FFFFFF"/>
        </w:rPr>
        <w:t xml:space="preserve"> Boya</w:t>
      </w:r>
      <w:r w:rsidRPr="006C41D6">
        <w:rPr>
          <w:rStyle w:val="tr"/>
          <w:rFonts w:ascii="Times New Roman" w:hAnsi="Times New Roman" w:cs="Times New Roman"/>
          <w:color w:val="444444"/>
          <w:shd w:val="clear" w:color="auto" w:fill="FFFFFF"/>
        </w:rPr>
        <w:t xml:space="preserve"> yapılacak kapalı alanlarda gaz ölçümü yapılacak. Uygunsa içeri girilecektir.</w:t>
      </w:r>
    </w:p>
    <w:p w14:paraId="1ADB4C53" w14:textId="77777777" w:rsidR="006C41D6" w:rsidRPr="006C41D6" w:rsidRDefault="006C41D6" w:rsidP="00382B60">
      <w:pPr>
        <w:pStyle w:val="ListeParagraf"/>
        <w:spacing w:line="240" w:lineRule="auto"/>
        <w:jc w:val="both"/>
        <w:rPr>
          <w:rStyle w:val="tr"/>
          <w:rFonts w:ascii="Times New Roman" w:hAnsi="Times New Roman" w:cs="Times New Roman"/>
          <w:color w:val="444444"/>
          <w:shd w:val="clear" w:color="auto" w:fill="FFFFFF"/>
        </w:rPr>
      </w:pPr>
    </w:p>
    <w:p w14:paraId="2927375C" w14:textId="513BF9C6" w:rsidR="00382B60"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6C41D6">
        <w:rPr>
          <w:rFonts w:ascii="Times New Roman" w:hAnsi="Times New Roman" w:cs="Times New Roman"/>
          <w:color w:val="444444"/>
          <w:shd w:val="clear" w:color="auto" w:fill="FFFFFF"/>
        </w:rPr>
        <w:t>Boya işlemine başlamadan önce gerekli yangın söndürücüler o bölgede hazır bulundurulacaktır. (</w:t>
      </w:r>
      <w:r w:rsidRPr="006C41D6">
        <w:rPr>
          <w:rFonts w:ascii="Times New Roman" w:hAnsi="Times New Roman" w:cs="Times New Roman"/>
          <w:color w:val="444444"/>
          <w:shd w:val="clear" w:color="auto" w:fill="FFFFFF"/>
        </w:rPr>
        <w:t>Hortumlar</w:t>
      </w:r>
      <w:r w:rsidRPr="006C41D6">
        <w:rPr>
          <w:rFonts w:ascii="Times New Roman" w:hAnsi="Times New Roman" w:cs="Times New Roman"/>
          <w:color w:val="444444"/>
          <w:shd w:val="clear" w:color="auto" w:fill="FFFFFF"/>
        </w:rPr>
        <w:t xml:space="preserve">, köpük, karbondioksitli söndürme </w:t>
      </w:r>
      <w:r w:rsidRPr="006C41D6">
        <w:rPr>
          <w:rFonts w:ascii="Times New Roman" w:hAnsi="Times New Roman" w:cs="Times New Roman"/>
          <w:color w:val="444444"/>
          <w:shd w:val="clear" w:color="auto" w:fill="FFFFFF"/>
        </w:rPr>
        <w:t>cihazı)</w:t>
      </w:r>
      <w:r w:rsidRPr="006C41D6">
        <w:rPr>
          <w:rStyle w:val="tr"/>
          <w:rFonts w:ascii="Times New Roman" w:hAnsi="Times New Roman" w:cs="Times New Roman"/>
          <w:color w:val="444444"/>
          <w:shd w:val="clear" w:color="auto" w:fill="FFFFFF"/>
        </w:rPr>
        <w:t xml:space="preserve"> Boya</w:t>
      </w:r>
      <w:r w:rsidRPr="006C41D6">
        <w:rPr>
          <w:rStyle w:val="tr"/>
          <w:rFonts w:ascii="Times New Roman" w:hAnsi="Times New Roman" w:cs="Times New Roman"/>
          <w:color w:val="444444"/>
          <w:shd w:val="clear" w:color="auto" w:fill="FFFFFF"/>
        </w:rPr>
        <w:t xml:space="preserve"> yapılan bölgede gereğinden fazla işçi </w:t>
      </w:r>
      <w:r w:rsidRPr="006C41D6">
        <w:rPr>
          <w:rStyle w:val="tr"/>
          <w:rFonts w:ascii="Times New Roman" w:hAnsi="Times New Roman" w:cs="Times New Roman"/>
          <w:color w:val="444444"/>
          <w:shd w:val="clear" w:color="auto" w:fill="FFFFFF"/>
        </w:rPr>
        <w:t>bulunmayacaktır. Boya</w:t>
      </w:r>
      <w:r w:rsidRPr="006C41D6">
        <w:rPr>
          <w:rStyle w:val="tr"/>
          <w:rFonts w:ascii="Times New Roman" w:hAnsi="Times New Roman" w:cs="Times New Roman"/>
          <w:color w:val="444444"/>
          <w:shd w:val="clear" w:color="auto" w:fill="FFFFFF"/>
        </w:rPr>
        <w:t xml:space="preserve"> İşlemi yapılırken denizin ve çevrenin etkilenmemesi için havuzun deniz ve kara tarafının etkin şekilde brandalanması yapılacaktır.</w:t>
      </w:r>
    </w:p>
    <w:p w14:paraId="1E2C75EA" w14:textId="77777777" w:rsidR="00382B60" w:rsidRPr="00382B60" w:rsidRDefault="00382B60" w:rsidP="00382B60">
      <w:pPr>
        <w:spacing w:line="240" w:lineRule="auto"/>
        <w:jc w:val="both"/>
        <w:rPr>
          <w:rStyle w:val="tr"/>
          <w:rFonts w:ascii="Times New Roman" w:hAnsi="Times New Roman" w:cs="Times New Roman"/>
          <w:color w:val="444444"/>
          <w:shd w:val="clear" w:color="auto" w:fill="FFFFFF"/>
        </w:rPr>
      </w:pPr>
    </w:p>
    <w:p w14:paraId="26EC6E7E" w14:textId="4215E711" w:rsidR="006C41D6"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6C41D6">
        <w:rPr>
          <w:rFonts w:ascii="Times New Roman" w:hAnsi="Times New Roman" w:cs="Times New Roman"/>
          <w:color w:val="444444"/>
          <w:shd w:val="clear" w:color="auto" w:fill="FFFFFF"/>
        </w:rPr>
        <w:t xml:space="preserve">Boyaya başlamadan önce Boya İşleri İş Bildirim Formu doldurularak boyanın yapılacağı yer ve saati İSG birimine yazılı olarak </w:t>
      </w:r>
      <w:r w:rsidRPr="006C41D6">
        <w:rPr>
          <w:rFonts w:ascii="Times New Roman" w:hAnsi="Times New Roman" w:cs="Times New Roman"/>
          <w:color w:val="444444"/>
          <w:shd w:val="clear" w:color="auto" w:fill="FFFFFF"/>
        </w:rPr>
        <w:t>bildirilir.</w:t>
      </w:r>
      <w:r w:rsidRPr="006C41D6">
        <w:rPr>
          <w:rStyle w:val="tr"/>
          <w:rFonts w:ascii="Times New Roman" w:hAnsi="Times New Roman" w:cs="Times New Roman"/>
          <w:color w:val="444444"/>
          <w:shd w:val="clear" w:color="auto" w:fill="FFFFFF"/>
        </w:rPr>
        <w:t xml:space="preserve"> Boyaya</w:t>
      </w:r>
      <w:r w:rsidRPr="006C41D6">
        <w:rPr>
          <w:rStyle w:val="tr"/>
          <w:rFonts w:ascii="Times New Roman" w:hAnsi="Times New Roman" w:cs="Times New Roman"/>
          <w:color w:val="444444"/>
          <w:shd w:val="clear" w:color="auto" w:fill="FFFFFF"/>
        </w:rPr>
        <w:t xml:space="preserve"> başlamadan önce ve boya işlemi sırasında İSG sorumlusu tarafından boya işleri kontrol formu doldurulacak ve çalışma kontrol edilecektir.</w:t>
      </w:r>
    </w:p>
    <w:p w14:paraId="5BB9CCBF" w14:textId="77777777" w:rsidR="006C41D6" w:rsidRPr="006C41D6" w:rsidRDefault="006C41D6" w:rsidP="00382B60">
      <w:pPr>
        <w:pStyle w:val="ListeParagraf"/>
        <w:spacing w:line="240" w:lineRule="auto"/>
        <w:jc w:val="both"/>
        <w:rPr>
          <w:rStyle w:val="tr"/>
          <w:rFonts w:ascii="Times New Roman" w:hAnsi="Times New Roman" w:cs="Times New Roman"/>
          <w:color w:val="444444"/>
          <w:shd w:val="clear" w:color="auto" w:fill="FFFFFF"/>
        </w:rPr>
      </w:pPr>
    </w:p>
    <w:p w14:paraId="39E10EE2" w14:textId="77777777" w:rsidR="00382B60"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6C41D6">
        <w:rPr>
          <w:rFonts w:ascii="Times New Roman" w:hAnsi="Times New Roman" w:cs="Times New Roman"/>
          <w:color w:val="444444"/>
          <w:shd w:val="clear" w:color="auto" w:fill="FFFFFF"/>
        </w:rPr>
        <w:t xml:space="preserve">Boya yapılan yerin yakınında hiçbir sıcak işlem (kaynak, taşlama, hamlaçla kesim, zımpara, kıvılcım çıkarabilecek çekiç vb. çalışmalar) </w:t>
      </w:r>
      <w:r w:rsidRPr="006C41D6">
        <w:rPr>
          <w:rFonts w:ascii="Times New Roman" w:hAnsi="Times New Roman" w:cs="Times New Roman"/>
          <w:color w:val="444444"/>
          <w:shd w:val="clear" w:color="auto" w:fill="FFFFFF"/>
        </w:rPr>
        <w:t>yapılmayacaktır.</w:t>
      </w:r>
      <w:r w:rsidRPr="006C41D6">
        <w:rPr>
          <w:rStyle w:val="tr"/>
          <w:rFonts w:ascii="Times New Roman" w:hAnsi="Times New Roman" w:cs="Times New Roman"/>
          <w:color w:val="444444"/>
          <w:shd w:val="clear" w:color="auto" w:fill="FFFFFF"/>
        </w:rPr>
        <w:t xml:space="preserve"> Boya</w:t>
      </w:r>
      <w:r w:rsidRPr="006C41D6">
        <w:rPr>
          <w:rStyle w:val="tr"/>
          <w:rFonts w:ascii="Times New Roman" w:hAnsi="Times New Roman" w:cs="Times New Roman"/>
          <w:color w:val="444444"/>
          <w:shd w:val="clear" w:color="auto" w:fill="FFFFFF"/>
        </w:rPr>
        <w:t xml:space="preserve"> kutuları </w:t>
      </w:r>
      <w:r w:rsidRPr="006C41D6">
        <w:rPr>
          <w:rStyle w:val="tr"/>
          <w:rFonts w:ascii="Times New Roman" w:hAnsi="Times New Roman" w:cs="Times New Roman"/>
          <w:color w:val="444444"/>
          <w:shd w:val="clear" w:color="auto" w:fill="FFFFFF"/>
        </w:rPr>
        <w:t>biriktirilmeyecektir. Boya</w:t>
      </w:r>
      <w:r w:rsidRPr="006C41D6">
        <w:rPr>
          <w:rStyle w:val="tr"/>
          <w:rFonts w:ascii="Times New Roman" w:hAnsi="Times New Roman" w:cs="Times New Roman"/>
          <w:color w:val="444444"/>
          <w:shd w:val="clear" w:color="auto" w:fill="FFFFFF"/>
        </w:rPr>
        <w:t xml:space="preserve"> kutularının kapakları açık halde asla </w:t>
      </w:r>
      <w:r>
        <w:rPr>
          <w:rStyle w:val="tr"/>
          <w:rFonts w:ascii="Times New Roman" w:hAnsi="Times New Roman" w:cs="Times New Roman"/>
          <w:color w:val="444444"/>
          <w:shd w:val="clear" w:color="auto" w:fill="FFFFFF"/>
        </w:rPr>
        <w:t>bırakılmayacaktır</w:t>
      </w:r>
    </w:p>
    <w:p w14:paraId="0A04BFC8" w14:textId="77777777" w:rsidR="00382B60" w:rsidRPr="00382B60" w:rsidRDefault="00382B60" w:rsidP="00382B60">
      <w:pPr>
        <w:pStyle w:val="ListeParagraf"/>
        <w:rPr>
          <w:rStyle w:val="Gl"/>
          <w:rFonts w:ascii="Times New Roman" w:hAnsi="Times New Roman" w:cs="Times New Roman"/>
          <w:b w:val="0"/>
          <w:bCs w:val="0"/>
          <w:color w:val="444444"/>
          <w:shd w:val="clear" w:color="auto" w:fill="FFFFFF"/>
        </w:rPr>
      </w:pPr>
    </w:p>
    <w:p w14:paraId="240524D7" w14:textId="05BD1C95" w:rsidR="00382B60" w:rsidRDefault="00382B60"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Pr>
          <w:rStyle w:val="Gl"/>
          <w:rFonts w:ascii="Times New Roman" w:hAnsi="Times New Roman" w:cs="Times New Roman"/>
          <w:b w:val="0"/>
          <w:bCs w:val="0"/>
          <w:color w:val="444444"/>
          <w:shd w:val="clear" w:color="auto" w:fill="FFFFFF"/>
        </w:rPr>
        <w:t>Boya yapılan yerde sigara içilmeyecektir.</w:t>
      </w:r>
      <w:r w:rsidRPr="00382B60">
        <w:rPr>
          <w:rStyle w:val="tr"/>
          <w:rFonts w:ascii="Times New Roman" w:hAnsi="Times New Roman" w:cs="Times New Roman"/>
          <w:color w:val="444444"/>
          <w:shd w:val="clear" w:color="auto" w:fill="FFFFFF"/>
        </w:rPr>
        <w:t xml:space="preserve"> Boya</w:t>
      </w:r>
      <w:r w:rsidR="006C41D6" w:rsidRPr="00382B60">
        <w:rPr>
          <w:rStyle w:val="tr"/>
          <w:rFonts w:ascii="Times New Roman" w:hAnsi="Times New Roman" w:cs="Times New Roman"/>
          <w:color w:val="444444"/>
          <w:shd w:val="clear" w:color="auto" w:fill="FFFFFF"/>
        </w:rPr>
        <w:t xml:space="preserve"> yapan işçiler dinlenme esnasında da sigara içmemeye özen göstermeli, ısısı yüksek olan ısı kaynaklarından ve açık alevden uzak durmalıdırlar.</w:t>
      </w:r>
    </w:p>
    <w:p w14:paraId="6227D86D" w14:textId="77777777" w:rsidR="00382B60" w:rsidRPr="00382B60" w:rsidRDefault="00382B60" w:rsidP="00382B60">
      <w:pPr>
        <w:pStyle w:val="ListeParagraf"/>
        <w:rPr>
          <w:rStyle w:val="tr"/>
          <w:rFonts w:ascii="Times New Roman" w:hAnsi="Times New Roman" w:cs="Times New Roman"/>
          <w:color w:val="444444"/>
          <w:shd w:val="clear" w:color="auto" w:fill="FFFFFF"/>
        </w:rPr>
      </w:pPr>
    </w:p>
    <w:p w14:paraId="54808980" w14:textId="77777777" w:rsidR="00382B60" w:rsidRPr="00382B60" w:rsidRDefault="00382B60" w:rsidP="00382B60">
      <w:pPr>
        <w:pStyle w:val="ListeParagraf"/>
        <w:spacing w:line="240" w:lineRule="auto"/>
        <w:jc w:val="both"/>
        <w:rPr>
          <w:rStyle w:val="tr"/>
          <w:rFonts w:ascii="Times New Roman" w:hAnsi="Times New Roman" w:cs="Times New Roman"/>
          <w:color w:val="444444"/>
          <w:shd w:val="clear" w:color="auto" w:fill="FFFFFF"/>
        </w:rPr>
      </w:pPr>
    </w:p>
    <w:p w14:paraId="6DB3E6A6" w14:textId="1BEFBB69" w:rsidR="00382B60"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382B60">
        <w:rPr>
          <w:rFonts w:ascii="Times New Roman" w:hAnsi="Times New Roman" w:cs="Times New Roman"/>
          <w:color w:val="444444"/>
          <w:shd w:val="clear" w:color="auto" w:fill="FFFFFF"/>
        </w:rPr>
        <w:t xml:space="preserve">Üretim alanında gerekenden fazla boya ve diğer kimyasal maddeler bulundurulmayacak, ihtiyaç olunan kadar kimyasal madde çalışma alanına </w:t>
      </w:r>
      <w:r w:rsidRPr="00382B60">
        <w:rPr>
          <w:rFonts w:ascii="Times New Roman" w:hAnsi="Times New Roman" w:cs="Times New Roman"/>
          <w:color w:val="444444"/>
          <w:shd w:val="clear" w:color="auto" w:fill="FFFFFF"/>
        </w:rPr>
        <w:t>getirilecektir.</w:t>
      </w:r>
      <w:r w:rsidRPr="00382B60">
        <w:rPr>
          <w:rStyle w:val="tr"/>
          <w:rFonts w:ascii="Times New Roman" w:hAnsi="Times New Roman" w:cs="Times New Roman"/>
          <w:color w:val="444444"/>
          <w:shd w:val="clear" w:color="auto" w:fill="FFFFFF"/>
        </w:rPr>
        <w:t xml:space="preserve"> Boya</w:t>
      </w:r>
      <w:r w:rsidRPr="00382B60">
        <w:rPr>
          <w:rStyle w:val="tr"/>
          <w:rFonts w:ascii="Times New Roman" w:hAnsi="Times New Roman" w:cs="Times New Roman"/>
          <w:color w:val="444444"/>
          <w:shd w:val="clear" w:color="auto" w:fill="FFFFFF"/>
        </w:rPr>
        <w:t xml:space="preserve"> yapılan yerler ve etrafı her zaman temiz tutulacaktır.</w:t>
      </w:r>
    </w:p>
    <w:p w14:paraId="404B0A17" w14:textId="77777777" w:rsidR="00382B60" w:rsidRPr="00382B60" w:rsidRDefault="00382B60" w:rsidP="00382B60">
      <w:pPr>
        <w:pStyle w:val="ListeParagraf"/>
        <w:spacing w:line="240" w:lineRule="auto"/>
        <w:jc w:val="both"/>
        <w:rPr>
          <w:rStyle w:val="tr"/>
          <w:rFonts w:ascii="Times New Roman" w:hAnsi="Times New Roman" w:cs="Times New Roman"/>
          <w:color w:val="444444"/>
          <w:shd w:val="clear" w:color="auto" w:fill="FFFFFF"/>
        </w:rPr>
      </w:pPr>
    </w:p>
    <w:p w14:paraId="52425691" w14:textId="77777777" w:rsidR="00382B60"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6C41D6">
        <w:rPr>
          <w:rFonts w:ascii="Times New Roman" w:hAnsi="Times New Roman" w:cs="Times New Roman"/>
          <w:color w:val="444444"/>
          <w:shd w:val="clear" w:color="auto" w:fill="FFFFFF"/>
        </w:rPr>
        <w:t xml:space="preserve">Boya yapılacak olan kapalı alanlarda yeterli havalandırma sağlanacak, ondan sonra boya işlemine </w:t>
      </w:r>
      <w:r w:rsidRPr="006C41D6">
        <w:rPr>
          <w:rFonts w:ascii="Times New Roman" w:hAnsi="Times New Roman" w:cs="Times New Roman"/>
          <w:color w:val="444444"/>
          <w:shd w:val="clear" w:color="auto" w:fill="FFFFFF"/>
        </w:rPr>
        <w:t>başlanacaktır.</w:t>
      </w:r>
      <w:r w:rsidRPr="006C41D6">
        <w:rPr>
          <w:rStyle w:val="tr"/>
          <w:rFonts w:ascii="Times New Roman" w:hAnsi="Times New Roman" w:cs="Times New Roman"/>
          <w:color w:val="444444"/>
          <w:shd w:val="clear" w:color="auto" w:fill="FFFFFF"/>
        </w:rPr>
        <w:t xml:space="preserve"> Kapalı</w:t>
      </w:r>
      <w:r w:rsidRPr="006C41D6">
        <w:rPr>
          <w:rStyle w:val="tr"/>
          <w:rFonts w:ascii="Times New Roman" w:hAnsi="Times New Roman" w:cs="Times New Roman"/>
          <w:color w:val="444444"/>
          <w:shd w:val="clear" w:color="auto" w:fill="FFFFFF"/>
        </w:rPr>
        <w:t xml:space="preserve"> alanlarda boya yapılırken, kullanılan havalandırma fanının motoru ve açma şalteri (anahtarı) bölgenin dışına koyulacaktır.</w:t>
      </w:r>
    </w:p>
    <w:p w14:paraId="3F16B4FC" w14:textId="284AA255" w:rsidR="006C41D6" w:rsidRPr="00382B60"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382B60">
        <w:rPr>
          <w:rStyle w:val="Gl"/>
          <w:rFonts w:ascii="Times New Roman" w:hAnsi="Times New Roman" w:cs="Times New Roman"/>
          <w:b w:val="0"/>
          <w:bCs w:val="0"/>
          <w:color w:val="444444"/>
        </w:rPr>
        <w:lastRenderedPageBreak/>
        <w:t>Tabanca boyacılığında kullanılan tabancanın elektrik topraklamasının yapılması gerekmektedir.</w:t>
      </w:r>
      <w:r w:rsidRPr="00382B60">
        <w:rPr>
          <w:color w:val="444444"/>
        </w:rPr>
        <w:br/>
      </w:r>
      <w:r w:rsidRPr="00382B60">
        <w:rPr>
          <w:rStyle w:val="tr"/>
          <w:rFonts w:ascii="Times New Roman" w:hAnsi="Times New Roman" w:cs="Times New Roman"/>
          <w:color w:val="444444"/>
        </w:rPr>
        <w:t xml:space="preserve">Kapalı alanlarda tek başına boya yapılmayacak, muhakkak gözlemci </w:t>
      </w:r>
      <w:r w:rsidRPr="00382B60">
        <w:rPr>
          <w:rStyle w:val="tr"/>
          <w:rFonts w:ascii="Times New Roman" w:hAnsi="Times New Roman" w:cs="Times New Roman"/>
          <w:color w:val="444444"/>
        </w:rPr>
        <w:t>bulundurulacaktır. Kapalı</w:t>
      </w:r>
      <w:r w:rsidRPr="00382B60">
        <w:rPr>
          <w:rStyle w:val="tr"/>
          <w:rFonts w:ascii="Times New Roman" w:hAnsi="Times New Roman" w:cs="Times New Roman"/>
          <w:color w:val="444444"/>
        </w:rPr>
        <w:t xml:space="preserve"> alanlarda boya yapılırken bölge yeterince aydınlatılacak ve aydınlatma da daima 24Volt elektrik kullanılacaktır.</w:t>
      </w:r>
    </w:p>
    <w:p w14:paraId="3083DDA2" w14:textId="77777777" w:rsidR="00382B60" w:rsidRPr="00382B60" w:rsidRDefault="00382B60" w:rsidP="00382B60">
      <w:pPr>
        <w:pStyle w:val="ListeParagraf"/>
        <w:spacing w:line="240" w:lineRule="auto"/>
        <w:jc w:val="both"/>
        <w:rPr>
          <w:rStyle w:val="tr"/>
          <w:rFonts w:ascii="Times New Roman" w:hAnsi="Times New Roman" w:cs="Times New Roman"/>
          <w:color w:val="444444"/>
          <w:shd w:val="clear" w:color="auto" w:fill="FFFFFF"/>
        </w:rPr>
      </w:pPr>
    </w:p>
    <w:p w14:paraId="60682195" w14:textId="30A4D89C" w:rsidR="006C41D6" w:rsidRPr="006C41D6" w:rsidRDefault="006C41D6" w:rsidP="00382B60">
      <w:pPr>
        <w:pStyle w:val="ListeParagraf"/>
        <w:numPr>
          <w:ilvl w:val="0"/>
          <w:numId w:val="20"/>
        </w:numPr>
        <w:spacing w:line="240" w:lineRule="auto"/>
        <w:jc w:val="both"/>
        <w:rPr>
          <w:rStyle w:val="tr"/>
          <w:rFonts w:ascii="Times New Roman" w:hAnsi="Times New Roman" w:cs="Times New Roman"/>
          <w:color w:val="444444"/>
          <w:shd w:val="clear" w:color="auto" w:fill="FFFFFF"/>
        </w:rPr>
      </w:pPr>
      <w:r w:rsidRPr="006C41D6">
        <w:rPr>
          <w:color w:val="444444"/>
          <w:shd w:val="clear" w:color="auto" w:fill="FFFFFF"/>
        </w:rPr>
        <w:t xml:space="preserve">Kullanılan kimyasaldan etkilenen veya fenalaşan kişi efor sarf ettirilmeden temiz havaya çıkartılacak ve sağlık birimine </w:t>
      </w:r>
      <w:r w:rsidRPr="006C41D6">
        <w:rPr>
          <w:color w:val="444444"/>
          <w:shd w:val="clear" w:color="auto" w:fill="FFFFFF"/>
        </w:rPr>
        <w:t>ulaştırılacaktır.</w:t>
      </w:r>
      <w:r w:rsidRPr="006C41D6">
        <w:rPr>
          <w:rStyle w:val="tr"/>
          <w:rFonts w:ascii="Times New Roman" w:hAnsi="Times New Roman" w:cs="Times New Roman"/>
          <w:color w:val="444444"/>
          <w:shd w:val="clear" w:color="auto" w:fill="FFFFFF"/>
        </w:rPr>
        <w:t xml:space="preserve"> Eski</w:t>
      </w:r>
      <w:r w:rsidRPr="006C41D6">
        <w:rPr>
          <w:rStyle w:val="tr"/>
          <w:rFonts w:ascii="Times New Roman" w:hAnsi="Times New Roman" w:cs="Times New Roman"/>
          <w:color w:val="444444"/>
          <w:shd w:val="clear" w:color="auto" w:fill="FFFFFF"/>
        </w:rPr>
        <w:t xml:space="preserve"> boyaların çıkarılma ve temizleme işleri için, açık alev veya parlayıcı maddeler kullanılmayacak, bu iş için özel boya sökücüler kullanılacaktır.</w:t>
      </w:r>
    </w:p>
    <w:p w14:paraId="7A654A08" w14:textId="45DCD660" w:rsidR="006C41D6" w:rsidRPr="006C41D6" w:rsidRDefault="006C41D6" w:rsidP="00382B60">
      <w:pPr>
        <w:pStyle w:val="uk-text-justify"/>
        <w:numPr>
          <w:ilvl w:val="0"/>
          <w:numId w:val="20"/>
        </w:numPr>
        <w:shd w:val="clear" w:color="auto" w:fill="FFFFFF"/>
        <w:spacing w:before="225" w:beforeAutospacing="0" w:after="225" w:afterAutospacing="0"/>
        <w:jc w:val="both"/>
        <w:rPr>
          <w:rStyle w:val="tr"/>
          <w:color w:val="444444"/>
          <w:sz w:val="22"/>
          <w:szCs w:val="22"/>
          <w:shd w:val="clear" w:color="auto" w:fill="FFFFFF"/>
        </w:rPr>
      </w:pPr>
      <w:r w:rsidRPr="006C41D6">
        <w:rPr>
          <w:color w:val="444444"/>
          <w:sz w:val="22"/>
          <w:szCs w:val="22"/>
          <w:shd w:val="clear" w:color="auto" w:fill="FFFFFF"/>
        </w:rPr>
        <w:t xml:space="preserve">Rüzgârlı yerlerde boya yapılırken, sırt rüzgâra dönük olarak (rüzgârı arkasına alarak) </w:t>
      </w:r>
      <w:r w:rsidRPr="006C41D6">
        <w:rPr>
          <w:color w:val="444444"/>
          <w:sz w:val="22"/>
          <w:szCs w:val="22"/>
          <w:shd w:val="clear" w:color="auto" w:fill="FFFFFF"/>
        </w:rPr>
        <w:t>çalışılacaktır.</w:t>
      </w:r>
      <w:r w:rsidRPr="006C41D6">
        <w:rPr>
          <w:rStyle w:val="tr"/>
          <w:color w:val="444444"/>
          <w:sz w:val="22"/>
          <w:szCs w:val="22"/>
          <w:shd w:val="clear" w:color="auto" w:fill="FFFFFF"/>
        </w:rPr>
        <w:t xml:space="preserve"> Bez</w:t>
      </w:r>
      <w:r w:rsidRPr="006C41D6">
        <w:rPr>
          <w:rStyle w:val="tr"/>
          <w:color w:val="444444"/>
          <w:sz w:val="22"/>
          <w:szCs w:val="22"/>
          <w:shd w:val="clear" w:color="auto" w:fill="FFFFFF"/>
        </w:rPr>
        <w:t xml:space="preserve"> parçası ve yabancı maddeler yere </w:t>
      </w:r>
      <w:r w:rsidRPr="006C41D6">
        <w:rPr>
          <w:rStyle w:val="tr"/>
          <w:color w:val="444444"/>
          <w:sz w:val="22"/>
          <w:szCs w:val="22"/>
          <w:shd w:val="clear" w:color="auto" w:fill="FFFFFF"/>
        </w:rPr>
        <w:t>atılmayacaktır. Boyalı</w:t>
      </w:r>
      <w:r w:rsidRPr="006C41D6">
        <w:rPr>
          <w:rStyle w:val="tr"/>
          <w:color w:val="444444"/>
          <w:sz w:val="22"/>
          <w:szCs w:val="22"/>
          <w:shd w:val="clear" w:color="auto" w:fill="FFFFFF"/>
        </w:rPr>
        <w:t xml:space="preserve"> ellerle yemek </w:t>
      </w:r>
      <w:r>
        <w:rPr>
          <w:rStyle w:val="tr"/>
          <w:color w:val="444444"/>
          <w:sz w:val="22"/>
          <w:szCs w:val="22"/>
          <w:shd w:val="clear" w:color="auto" w:fill="FFFFFF"/>
        </w:rPr>
        <w:t>yenilmeyecektir.</w:t>
      </w:r>
    </w:p>
    <w:p w14:paraId="1F23FC1A" w14:textId="23B47295" w:rsidR="006C41D6" w:rsidRPr="006C41D6" w:rsidRDefault="006C41D6" w:rsidP="00382B60">
      <w:pPr>
        <w:pStyle w:val="uk-text-justify"/>
        <w:numPr>
          <w:ilvl w:val="0"/>
          <w:numId w:val="20"/>
        </w:numPr>
        <w:shd w:val="clear" w:color="auto" w:fill="FFFFFF"/>
        <w:spacing w:before="225" w:beforeAutospacing="0" w:after="225" w:afterAutospacing="0"/>
        <w:jc w:val="both"/>
        <w:rPr>
          <w:rStyle w:val="tr"/>
          <w:color w:val="444444"/>
          <w:sz w:val="22"/>
          <w:szCs w:val="22"/>
          <w:shd w:val="clear" w:color="auto" w:fill="FFFFFF"/>
        </w:rPr>
      </w:pPr>
      <w:r w:rsidRPr="006C41D6">
        <w:rPr>
          <w:color w:val="444444"/>
          <w:sz w:val="22"/>
          <w:szCs w:val="22"/>
          <w:shd w:val="clear" w:color="auto" w:fill="FFFFFF"/>
        </w:rPr>
        <w:t xml:space="preserve">Kapalı alanlarda hava beslemeli maske kullanılacak, açık havada yapılan boya işleminde ise tam kapalı ya da yarı kapalı yüz maskesi </w:t>
      </w:r>
      <w:r w:rsidRPr="006C41D6">
        <w:rPr>
          <w:color w:val="444444"/>
          <w:sz w:val="22"/>
          <w:szCs w:val="22"/>
          <w:shd w:val="clear" w:color="auto" w:fill="FFFFFF"/>
        </w:rPr>
        <w:t>kullanılacaktır.</w:t>
      </w:r>
      <w:r w:rsidRPr="006C41D6">
        <w:rPr>
          <w:rStyle w:val="tr"/>
          <w:color w:val="444444"/>
          <w:sz w:val="22"/>
          <w:szCs w:val="22"/>
          <w:shd w:val="clear" w:color="auto" w:fill="FFFFFF"/>
        </w:rPr>
        <w:t xml:space="preserve"> Tank</w:t>
      </w:r>
      <w:r w:rsidRPr="006C41D6">
        <w:rPr>
          <w:rStyle w:val="tr"/>
          <w:color w:val="444444"/>
          <w:sz w:val="22"/>
          <w:szCs w:val="22"/>
          <w:shd w:val="clear" w:color="auto" w:fill="FFFFFF"/>
        </w:rPr>
        <w:t xml:space="preserve"> veya kapalı alanlara girmeden önce içerdeki havanın solunuma elverişli olduğundan emin olunacaktır.</w:t>
      </w:r>
    </w:p>
    <w:p w14:paraId="10C5F61F" w14:textId="0CF7AB08" w:rsidR="006C41D6" w:rsidRDefault="006C41D6" w:rsidP="00382B60">
      <w:pPr>
        <w:pStyle w:val="uk-text-justify"/>
        <w:numPr>
          <w:ilvl w:val="0"/>
          <w:numId w:val="20"/>
        </w:numPr>
        <w:shd w:val="clear" w:color="auto" w:fill="FFFFFF"/>
        <w:spacing w:before="225" w:beforeAutospacing="0" w:after="225" w:afterAutospacing="0"/>
        <w:jc w:val="both"/>
        <w:rPr>
          <w:rStyle w:val="tr"/>
          <w:color w:val="444444"/>
          <w:sz w:val="22"/>
          <w:szCs w:val="22"/>
          <w:shd w:val="clear" w:color="auto" w:fill="FFFFFF"/>
        </w:rPr>
      </w:pPr>
      <w:r w:rsidRPr="006C41D6">
        <w:rPr>
          <w:rStyle w:val="tr"/>
          <w:color w:val="444444"/>
          <w:sz w:val="22"/>
          <w:szCs w:val="22"/>
          <w:shd w:val="clear" w:color="auto" w:fill="FFFFFF"/>
        </w:rPr>
        <w:t xml:space="preserve">Boya yapılan bölgede gerekli uyarılar yapılacaktır. Boya yapılan tankın önüne “tankta boya vardır sıcak çalışma yapmayın” yazısı </w:t>
      </w:r>
      <w:r w:rsidRPr="006C41D6">
        <w:rPr>
          <w:rStyle w:val="tr"/>
          <w:color w:val="444444"/>
          <w:sz w:val="22"/>
          <w:szCs w:val="22"/>
          <w:shd w:val="clear" w:color="auto" w:fill="FFFFFF"/>
        </w:rPr>
        <w:t>asılmalıdır. Boya</w:t>
      </w:r>
      <w:r w:rsidRPr="006C41D6">
        <w:rPr>
          <w:rStyle w:val="tr"/>
          <w:color w:val="444444"/>
          <w:sz w:val="22"/>
          <w:szCs w:val="22"/>
          <w:shd w:val="clear" w:color="auto" w:fill="FFFFFF"/>
        </w:rPr>
        <w:t xml:space="preserve"> işlemi bitiminde bölge temizlenecektir</w:t>
      </w:r>
      <w:r>
        <w:rPr>
          <w:rStyle w:val="tr"/>
          <w:color w:val="444444"/>
          <w:sz w:val="22"/>
          <w:szCs w:val="22"/>
          <w:shd w:val="clear" w:color="auto" w:fill="FFFFFF"/>
        </w:rPr>
        <w:t>.</w:t>
      </w:r>
    </w:p>
    <w:p w14:paraId="1EAC737F" w14:textId="6DA63EAC" w:rsidR="006C41D6" w:rsidRPr="006C41D6" w:rsidRDefault="006C41D6" w:rsidP="00382B60">
      <w:pPr>
        <w:pStyle w:val="uk-text-justify"/>
        <w:numPr>
          <w:ilvl w:val="0"/>
          <w:numId w:val="20"/>
        </w:numPr>
        <w:shd w:val="clear" w:color="auto" w:fill="FFFFFF"/>
        <w:spacing w:before="225" w:beforeAutospacing="0" w:after="225" w:afterAutospacing="0"/>
        <w:jc w:val="both"/>
        <w:rPr>
          <w:rStyle w:val="tr"/>
          <w:color w:val="444444"/>
          <w:sz w:val="22"/>
          <w:szCs w:val="22"/>
          <w:shd w:val="clear" w:color="auto" w:fill="FFFFFF"/>
        </w:rPr>
      </w:pPr>
      <w:r w:rsidRPr="006C41D6">
        <w:rPr>
          <w:color w:val="444444"/>
          <w:sz w:val="22"/>
          <w:szCs w:val="22"/>
          <w:shd w:val="clear" w:color="auto" w:fill="FFFFFF"/>
        </w:rPr>
        <w:t>Boş boya tenekeleri sahada biriktirilmeyecek, hiçbir amaçla kullanılmayacak ve tehlikeli atık depo alanında ilgili yerde depolanması için ilgili noktalarda geçici olarak depolanacaktır.</w:t>
      </w:r>
    </w:p>
    <w:p w14:paraId="60EAB25B" w14:textId="77777777" w:rsidR="006C41D6" w:rsidRDefault="006C41D6" w:rsidP="009B14FC">
      <w:pPr>
        <w:rPr>
          <w:rStyle w:val="FontStyle97"/>
          <w:rFonts w:ascii="Times New Roman" w:hAnsi="Times New Roman" w:cs="Times New Roman"/>
          <w:b/>
          <w:sz w:val="22"/>
          <w:szCs w:val="22"/>
        </w:rPr>
      </w:pPr>
    </w:p>
    <w:p w14:paraId="6BB81093" w14:textId="11CFD4F2" w:rsidR="00464AAA" w:rsidRPr="00F10A92" w:rsidRDefault="00A436A8" w:rsidP="00F10A92">
      <w:pPr>
        <w:spacing w:before="40"/>
        <w:jc w:val="both"/>
        <w:rPr>
          <w:rFonts w:ascii="Times New Roman" w:hAnsi="Times New Roman" w:cs="Times New Roman"/>
        </w:rPr>
      </w:pPr>
      <w:r w:rsidRPr="00F10A9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F10A92">
        <w:rPr>
          <w:rFonts w:ascii="Times New Roman" w:hAnsi="Times New Roman" w:cs="Times New Roman"/>
        </w:rPr>
        <w:t>.</w:t>
      </w:r>
    </w:p>
    <w:p w14:paraId="2D2F4187" w14:textId="77777777" w:rsidR="00E6036E" w:rsidRPr="003E37D1"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4338C3">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5E80" w14:textId="77777777" w:rsidR="004338C3" w:rsidRDefault="004338C3" w:rsidP="003B2F18">
      <w:pPr>
        <w:spacing w:after="0" w:line="240" w:lineRule="auto"/>
      </w:pPr>
      <w:r>
        <w:separator/>
      </w:r>
    </w:p>
  </w:endnote>
  <w:endnote w:type="continuationSeparator" w:id="0">
    <w:p w14:paraId="51C1CD49" w14:textId="77777777" w:rsidR="004338C3" w:rsidRDefault="004338C3"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947F" w14:textId="77777777" w:rsidR="004338C3" w:rsidRDefault="004338C3" w:rsidP="003B2F18">
      <w:pPr>
        <w:spacing w:after="0" w:line="240" w:lineRule="auto"/>
      </w:pPr>
      <w:r>
        <w:separator/>
      </w:r>
    </w:p>
  </w:footnote>
  <w:footnote w:type="continuationSeparator" w:id="0">
    <w:p w14:paraId="2276D4E9" w14:textId="77777777" w:rsidR="004338C3" w:rsidRDefault="004338C3"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293CF368"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B14FC">
            <w:rPr>
              <w:rFonts w:ascii="Times New Roman" w:eastAsia="Times New Roman" w:hAnsi="Times New Roman" w:cs="Times New Roman"/>
              <w:sz w:val="20"/>
              <w:szCs w:val="20"/>
              <w:lang w:eastAsia="tr-TR"/>
            </w:rPr>
            <w:t>6</w:t>
          </w:r>
          <w:r w:rsidR="00382B60">
            <w:rPr>
              <w:rFonts w:ascii="Times New Roman" w:eastAsia="Times New Roman" w:hAnsi="Times New Roman" w:cs="Times New Roman"/>
              <w:sz w:val="20"/>
              <w:szCs w:val="20"/>
              <w:lang w:eastAsia="tr-TR"/>
            </w:rPr>
            <w:t>2</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647C86"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382B60">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71B5"/>
    <w:multiLevelType w:val="hybridMultilevel"/>
    <w:tmpl w:val="0AA26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3"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C43CFA"/>
    <w:multiLevelType w:val="hybridMultilevel"/>
    <w:tmpl w:val="88CEF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CE03EE"/>
    <w:multiLevelType w:val="hybridMultilevel"/>
    <w:tmpl w:val="CE20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10"/>
  </w:num>
  <w:num w:numId="2" w16cid:durableId="2141260690">
    <w:abstractNumId w:val="1"/>
  </w:num>
  <w:num w:numId="3" w16cid:durableId="1246301680">
    <w:abstractNumId w:val="14"/>
  </w:num>
  <w:num w:numId="4" w16cid:durableId="225460597">
    <w:abstractNumId w:val="7"/>
  </w:num>
  <w:num w:numId="5" w16cid:durableId="1207838732">
    <w:abstractNumId w:val="4"/>
  </w:num>
  <w:num w:numId="6" w16cid:durableId="146678112">
    <w:abstractNumId w:val="6"/>
  </w:num>
  <w:num w:numId="7" w16cid:durableId="1511918221">
    <w:abstractNumId w:val="13"/>
  </w:num>
  <w:num w:numId="8" w16cid:durableId="753819732">
    <w:abstractNumId w:val="9"/>
  </w:num>
  <w:num w:numId="9" w16cid:durableId="2029721291">
    <w:abstractNumId w:val="15"/>
  </w:num>
  <w:num w:numId="10" w16cid:durableId="24526460">
    <w:abstractNumId w:val="12"/>
  </w:num>
  <w:num w:numId="11" w16cid:durableId="478769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2"/>
  </w:num>
  <w:num w:numId="13" w16cid:durableId="1512066546">
    <w:abstractNumId w:val="17"/>
  </w:num>
  <w:num w:numId="14" w16cid:durableId="1185754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8"/>
  </w:num>
  <w:num w:numId="16" w16cid:durableId="1136529588">
    <w:abstractNumId w:val="3"/>
  </w:num>
  <w:num w:numId="17" w16cid:durableId="326178764">
    <w:abstractNumId w:val="5"/>
  </w:num>
  <w:num w:numId="18" w16cid:durableId="807666146">
    <w:abstractNumId w:val="16"/>
  </w:num>
  <w:num w:numId="19" w16cid:durableId="1705060666">
    <w:abstractNumId w:val="8"/>
  </w:num>
  <w:num w:numId="20" w16cid:durableId="12870783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82B60"/>
    <w:rsid w:val="003B2F18"/>
    <w:rsid w:val="003B54B6"/>
    <w:rsid w:val="003E37D1"/>
    <w:rsid w:val="004226B5"/>
    <w:rsid w:val="00425D29"/>
    <w:rsid w:val="004338C3"/>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41D6"/>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62F69"/>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B14FC"/>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 w:type="character" w:customStyle="1" w:styleId="tr">
    <w:name w:val="tr"/>
    <w:basedOn w:val="VarsaylanParagrafYazTipi"/>
    <w:rsid w:val="006C41D6"/>
  </w:style>
  <w:style w:type="character" w:styleId="Gl">
    <w:name w:val="Strong"/>
    <w:basedOn w:val="VarsaylanParagrafYazTipi"/>
    <w:uiPriority w:val="22"/>
    <w:qFormat/>
    <w:rsid w:val="006C41D6"/>
    <w:rPr>
      <w:b/>
      <w:bCs/>
    </w:rPr>
  </w:style>
  <w:style w:type="paragraph" w:customStyle="1" w:styleId="uk-text-justify">
    <w:name w:val="uk-text-justify"/>
    <w:basedOn w:val="Normal"/>
    <w:rsid w:val="006C41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k-badge">
    <w:name w:val="uk-badge"/>
    <w:basedOn w:val="VarsaylanParagrafYazTipi"/>
    <w:rsid w:val="006C41D6"/>
  </w:style>
  <w:style w:type="character" w:styleId="Kpr">
    <w:name w:val="Hyperlink"/>
    <w:basedOn w:val="VarsaylanParagrafYazTipi"/>
    <w:uiPriority w:val="99"/>
    <w:semiHidden/>
    <w:unhideWhenUsed/>
    <w:rsid w:val="006C4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5465">
      <w:bodyDiv w:val="1"/>
      <w:marLeft w:val="0"/>
      <w:marRight w:val="0"/>
      <w:marTop w:val="0"/>
      <w:marBottom w:val="0"/>
      <w:divBdr>
        <w:top w:val="none" w:sz="0" w:space="0" w:color="auto"/>
        <w:left w:val="none" w:sz="0" w:space="0" w:color="auto"/>
        <w:bottom w:val="none" w:sz="0" w:space="0" w:color="auto"/>
        <w:right w:val="none" w:sz="0" w:space="0" w:color="auto"/>
      </w:divBdr>
    </w:div>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554621">
      <w:bodyDiv w:val="1"/>
      <w:marLeft w:val="0"/>
      <w:marRight w:val="0"/>
      <w:marTop w:val="0"/>
      <w:marBottom w:val="0"/>
      <w:divBdr>
        <w:top w:val="none" w:sz="0" w:space="0" w:color="auto"/>
        <w:left w:val="none" w:sz="0" w:space="0" w:color="auto"/>
        <w:bottom w:val="none" w:sz="0" w:space="0" w:color="auto"/>
        <w:right w:val="none" w:sz="0" w:space="0" w:color="auto"/>
      </w:divBdr>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715</Words>
  <Characters>4081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74</cp:revision>
  <cp:lastPrinted>2023-11-17T06:35:00Z</cp:lastPrinted>
  <dcterms:created xsi:type="dcterms:W3CDTF">2023-11-16T12:29:00Z</dcterms:created>
  <dcterms:modified xsi:type="dcterms:W3CDTF">2024-03-28T13:10:00Z</dcterms:modified>
</cp:coreProperties>
</file>